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13B" w:rsidRPr="004821D1" w:rsidRDefault="00C9613B" w:rsidP="00F57E01">
      <w:pPr>
        <w:jc w:val="center"/>
        <w:rPr>
          <w:rFonts w:ascii="Arial" w:hAnsi="Arial" w:cs="Arial"/>
          <w:sz w:val="16"/>
          <w:szCs w:val="16"/>
          <w:lang w:val="ru-RU"/>
        </w:rPr>
      </w:pPr>
    </w:p>
    <w:p w:rsidR="00C9613B" w:rsidRPr="004821D1" w:rsidRDefault="00C9613B" w:rsidP="00F57E01">
      <w:pPr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</w:p>
    <w:p w:rsidR="009D59EB" w:rsidRPr="00821480" w:rsidRDefault="002E094D" w:rsidP="00412EFF">
      <w:pPr>
        <w:spacing w:line="360" w:lineRule="auto"/>
        <w:jc w:val="center"/>
        <w:rPr>
          <w:rFonts w:ascii="Sylfaen" w:hAnsi="Sylfaen"/>
          <w:b/>
          <w:sz w:val="22"/>
          <w:szCs w:val="22"/>
          <w:u w:val="single"/>
          <w:lang w:val="ru-RU"/>
        </w:rPr>
      </w:pP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ТЕХНИЧЕСКАЯ</w:t>
      </w:r>
      <w:r w:rsidRPr="006F061D">
        <w:rPr>
          <w:rFonts w:ascii="Arial" w:hAnsi="Arial" w:cs="Arial"/>
          <w:b/>
          <w:sz w:val="22"/>
          <w:szCs w:val="22"/>
          <w:u w:val="single"/>
          <w:lang w:val="de-DE"/>
        </w:rPr>
        <w:t xml:space="preserve">  </w:t>
      </w: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ХАРАКТЕРИСТИКА</w:t>
      </w:r>
      <w:r w:rsidR="00412EFF">
        <w:rPr>
          <w:rFonts w:ascii="Sylfaen" w:hAnsi="Sylfaen"/>
          <w:b/>
          <w:sz w:val="22"/>
          <w:szCs w:val="22"/>
          <w:u w:val="single"/>
          <w:lang w:val="ru-RU"/>
        </w:rPr>
        <w:t>*</w:t>
      </w:r>
    </w:p>
    <w:p w:rsidR="00C9613B" w:rsidRPr="00EF5A1B" w:rsidRDefault="00C9613B" w:rsidP="00A15D02">
      <w:pPr>
        <w:jc w:val="center"/>
        <w:rPr>
          <w:lang w:val="ru-RU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6662"/>
        <w:gridCol w:w="993"/>
        <w:gridCol w:w="1134"/>
        <w:gridCol w:w="851"/>
        <w:gridCol w:w="1842"/>
      </w:tblGrid>
      <w:tr w:rsidR="004E261B" w:rsidRPr="00301B48" w:rsidTr="004E261B">
        <w:trPr>
          <w:trHeight w:val="537"/>
        </w:trPr>
        <w:tc>
          <w:tcPr>
            <w:tcW w:w="709" w:type="dxa"/>
            <w:vMerge w:val="restart"/>
            <w:vAlign w:val="center"/>
          </w:tcPr>
          <w:p w:rsidR="004E261B" w:rsidRPr="00301B48" w:rsidRDefault="004E261B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r w:rsidRPr="00301B48">
              <w:rPr>
                <w:rFonts w:ascii="GHEA Grapalat" w:hAnsi="GHEA Grapalat" w:cs="Arial"/>
                <w:sz w:val="20"/>
                <w:szCs w:val="20"/>
              </w:rPr>
              <w:t>Н/Л</w:t>
            </w:r>
          </w:p>
        </w:tc>
        <w:tc>
          <w:tcPr>
            <w:tcW w:w="2835" w:type="dxa"/>
            <w:vMerge w:val="restart"/>
            <w:vAlign w:val="center"/>
          </w:tcPr>
          <w:p w:rsidR="004E261B" w:rsidRPr="00301B48" w:rsidRDefault="004E261B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Наименование</w:t>
            </w:r>
            <w:proofErr w:type="spellEnd"/>
            <w:r w:rsidRPr="00301B4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vMerge w:val="restart"/>
            <w:vAlign w:val="center"/>
          </w:tcPr>
          <w:p w:rsidR="004E261B" w:rsidRPr="00301B48" w:rsidRDefault="004E261B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Техническая</w:t>
            </w:r>
            <w:proofErr w:type="spellEnd"/>
            <w:r w:rsidRPr="00301B4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4E261B" w:rsidRPr="00301B48" w:rsidRDefault="004E26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единица</w:t>
            </w:r>
            <w:proofErr w:type="spellEnd"/>
            <w:r w:rsidRPr="00301B4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4E261B" w:rsidRPr="00301B48" w:rsidRDefault="004E26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01B48">
              <w:rPr>
                <w:rFonts w:ascii="GHEA Grapalat" w:hAnsi="GHEA Grapalat" w:cs="Arial"/>
                <w:sz w:val="20"/>
                <w:szCs w:val="20"/>
                <w:lang w:val="ru-RU"/>
              </w:rPr>
              <w:t>общее кол-во</w:t>
            </w:r>
          </w:p>
        </w:tc>
        <w:tc>
          <w:tcPr>
            <w:tcW w:w="2693" w:type="dxa"/>
            <w:gridSpan w:val="2"/>
            <w:vAlign w:val="center"/>
          </w:tcPr>
          <w:p w:rsidR="004E261B" w:rsidRPr="00301B48" w:rsidRDefault="004E26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поставка</w:t>
            </w:r>
            <w:proofErr w:type="spellEnd"/>
          </w:p>
        </w:tc>
      </w:tr>
      <w:tr w:rsidR="004E261B" w:rsidRPr="00301B48" w:rsidTr="004E261B">
        <w:trPr>
          <w:trHeight w:val="613"/>
        </w:trPr>
        <w:tc>
          <w:tcPr>
            <w:tcW w:w="709" w:type="dxa"/>
            <w:vMerge/>
            <w:vAlign w:val="center"/>
          </w:tcPr>
          <w:p w:rsidR="004E261B" w:rsidRPr="00301B48" w:rsidRDefault="004E261B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4E261B" w:rsidRPr="00301B48" w:rsidRDefault="004E261B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662" w:type="dxa"/>
            <w:vMerge/>
            <w:vAlign w:val="center"/>
          </w:tcPr>
          <w:p w:rsidR="004E261B" w:rsidRPr="00301B48" w:rsidRDefault="004E261B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E261B" w:rsidRPr="00301B48" w:rsidRDefault="004E26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E261B" w:rsidRPr="00301B48" w:rsidRDefault="004E26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E261B" w:rsidRPr="00301B48" w:rsidRDefault="004E26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1842" w:type="dxa"/>
            <w:vAlign w:val="center"/>
          </w:tcPr>
          <w:p w:rsidR="004E261B" w:rsidRPr="00301B48" w:rsidRDefault="004E26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срок</w:t>
            </w:r>
            <w:proofErr w:type="spellEnd"/>
            <w:r w:rsidRPr="00301B48">
              <w:rPr>
                <w:rFonts w:ascii="GHEA Grapalat" w:hAnsi="GHEA Grapalat" w:cs="Arial"/>
                <w:sz w:val="20"/>
                <w:szCs w:val="20"/>
              </w:rPr>
              <w:t>**</w:t>
            </w:r>
          </w:p>
        </w:tc>
      </w:tr>
      <w:tr w:rsidR="004E261B" w:rsidRPr="004E261B" w:rsidTr="004E261B">
        <w:trPr>
          <w:trHeight w:val="704"/>
        </w:trPr>
        <w:tc>
          <w:tcPr>
            <w:tcW w:w="709" w:type="dxa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01B48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  <w:proofErr w:type="spellStart"/>
            <w:r w:rsidRPr="00301B48">
              <w:rPr>
                <w:rFonts w:ascii="GHEA Grapalat" w:hAnsi="GHEA Grapalat"/>
              </w:rPr>
              <w:t>Пакеты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для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мусора</w:t>
            </w:r>
            <w:proofErr w:type="spellEnd"/>
          </w:p>
        </w:tc>
        <w:tc>
          <w:tcPr>
            <w:tcW w:w="6662" w:type="dxa"/>
          </w:tcPr>
          <w:p w:rsidR="004E261B" w:rsidRPr="00301B48" w:rsidRDefault="004E261B" w:rsidP="004E261B">
            <w:pPr>
              <w:ind w:hanging="108"/>
              <w:jc w:val="both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Полиэтеленовый пакеты для мусора-1</w:t>
            </w:r>
            <w:r w:rsidRPr="00301B48">
              <w:rPr>
                <w:rFonts w:ascii="GHEA Grapalat" w:hAnsi="GHEA Grapalat"/>
                <w:lang w:val="hy-AM"/>
              </w:rPr>
              <w:t>1</w:t>
            </w:r>
            <w:r w:rsidRPr="00301B48">
              <w:rPr>
                <w:rFonts w:ascii="GHEA Grapalat" w:hAnsi="GHEA Grapalat"/>
                <w:lang w:val="ru-RU"/>
              </w:rPr>
              <w:t>0-1</w:t>
            </w:r>
            <w:r w:rsidRPr="00301B48">
              <w:rPr>
                <w:rFonts w:ascii="GHEA Grapalat" w:hAnsi="GHEA Grapalat"/>
                <w:lang w:val="hy-AM"/>
              </w:rPr>
              <w:t>2</w:t>
            </w:r>
            <w:r w:rsidRPr="00301B48">
              <w:rPr>
                <w:rFonts w:ascii="GHEA Grapalat" w:hAnsi="GHEA Grapalat"/>
                <w:lang w:val="ru-RU"/>
              </w:rPr>
              <w:t xml:space="preserve">0 л., </w:t>
            </w:r>
          </w:p>
          <w:p w:rsidR="004E261B" w:rsidRPr="00B631E1" w:rsidRDefault="004E261B" w:rsidP="004E261B">
            <w:pPr>
              <w:ind w:left="709" w:hanging="108"/>
              <w:jc w:val="both"/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</w:pPr>
            <w:r w:rsidRPr="00301B48">
              <w:rPr>
                <w:rFonts w:ascii="GHEA Grapalat" w:hAnsi="GHEA Grapalat"/>
                <w:lang w:val="ru-RU"/>
              </w:rPr>
              <w:t>цвет: черный. без ручек.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  <w:p w:rsidR="004E261B" w:rsidRPr="00301B48" w:rsidRDefault="004E261B" w:rsidP="004E261B">
            <w:pPr>
              <w:ind w:hanging="108"/>
              <w:jc w:val="both"/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4E261B" w:rsidRPr="00301B48" w:rsidRDefault="004E261B" w:rsidP="002760D3">
            <w:pPr>
              <w:jc w:val="center"/>
              <w:rPr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5000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4E261B" w:rsidRPr="00301B48" w:rsidRDefault="004E261B" w:rsidP="002760D3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01B48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Баграмяна 19</w:t>
            </w:r>
          </w:p>
        </w:tc>
        <w:tc>
          <w:tcPr>
            <w:tcW w:w="1842" w:type="dxa"/>
            <w:vMerge w:val="restart"/>
            <w:vAlign w:val="center"/>
          </w:tcPr>
          <w:p w:rsidR="004E261B" w:rsidRPr="00301B48" w:rsidRDefault="004E261B" w:rsidP="008153B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1B48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Максимум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301B48">
              <w:rPr>
                <w:rFonts w:ascii="GHEA Grapalat" w:hAnsi="GHEA Grapalat"/>
                <w:sz w:val="20"/>
                <w:szCs w:val="20"/>
                <w:lang w:val="ru-RU"/>
              </w:rPr>
              <w:t>-օго календарнօго дня после вступления в силу Соглашения, за исключением случев, когда участник согласен исполнить контракт в более короткий срок.</w:t>
            </w:r>
          </w:p>
        </w:tc>
      </w:tr>
      <w:tr w:rsidR="004E261B" w:rsidRPr="00301B48" w:rsidTr="004E261B">
        <w:trPr>
          <w:trHeight w:val="617"/>
        </w:trPr>
        <w:tc>
          <w:tcPr>
            <w:tcW w:w="709" w:type="dxa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01B48">
              <w:rPr>
                <w:rFonts w:ascii="GHEA Grapalat" w:hAnsi="GHEA Grapalat" w:cs="Arial"/>
                <w:sz w:val="20"/>
                <w:szCs w:val="20"/>
                <w:lang w:val="ru-RU"/>
              </w:rPr>
              <w:t>2</w:t>
            </w:r>
          </w:p>
        </w:tc>
        <w:tc>
          <w:tcPr>
            <w:tcW w:w="2835" w:type="dxa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  <w:proofErr w:type="spellStart"/>
            <w:r w:rsidRPr="00301B48">
              <w:rPr>
                <w:rFonts w:ascii="GHEA Grapalat" w:hAnsi="GHEA Grapalat"/>
              </w:rPr>
              <w:t>Пакеты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для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мусора</w:t>
            </w:r>
            <w:proofErr w:type="spellEnd"/>
          </w:p>
        </w:tc>
        <w:tc>
          <w:tcPr>
            <w:tcW w:w="6662" w:type="dxa"/>
          </w:tcPr>
          <w:p w:rsidR="004E261B" w:rsidRPr="00B631E1" w:rsidRDefault="004E261B" w:rsidP="004E261B">
            <w:pPr>
              <w:ind w:left="709" w:hanging="108"/>
              <w:jc w:val="both"/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</w:pPr>
            <w:r w:rsidRPr="00301B48">
              <w:rPr>
                <w:rFonts w:ascii="GHEA Grapalat" w:hAnsi="GHEA Grapalat"/>
                <w:lang w:val="ru-RU"/>
              </w:rPr>
              <w:t>Полиэтиленовые пакеты для мусора, емкостью 2</w:t>
            </w:r>
            <w:r w:rsidRPr="00301B48">
              <w:rPr>
                <w:rFonts w:ascii="GHEA Grapalat" w:hAnsi="GHEA Grapalat"/>
                <w:lang w:val="hy-AM"/>
              </w:rPr>
              <w:t>5</w:t>
            </w:r>
            <w:r w:rsidRPr="00301B48">
              <w:rPr>
                <w:rFonts w:ascii="GHEA Grapalat" w:hAnsi="GHEA Grapalat"/>
                <w:lang w:val="ru-RU"/>
              </w:rPr>
              <w:t>-</w:t>
            </w:r>
            <w:r w:rsidRPr="00301B48">
              <w:rPr>
                <w:rFonts w:ascii="GHEA Grapalat" w:hAnsi="GHEA Grapalat"/>
                <w:lang w:val="hy-AM"/>
              </w:rPr>
              <w:t>30</w:t>
            </w:r>
            <w:r w:rsidRPr="00301B48">
              <w:rPr>
                <w:rFonts w:ascii="GHEA Grapalat" w:hAnsi="GHEA Grapalat"/>
                <w:lang w:val="ru-RU"/>
              </w:rPr>
              <w:t xml:space="preserve"> л., цвет: черный. без ручек.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  <w:p w:rsidR="004E261B" w:rsidRPr="00301B48" w:rsidRDefault="004E261B" w:rsidP="004E261B">
            <w:pPr>
              <w:ind w:hanging="108"/>
              <w:jc w:val="both"/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4E261B" w:rsidRPr="00301B48" w:rsidRDefault="004E261B" w:rsidP="002760D3">
            <w:pPr>
              <w:jc w:val="center"/>
              <w:rPr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20000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E261B" w:rsidRPr="00301B48" w:rsidTr="004E261B">
        <w:trPr>
          <w:trHeight w:val="982"/>
        </w:trPr>
        <w:tc>
          <w:tcPr>
            <w:tcW w:w="709" w:type="dxa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2835" w:type="dxa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  <w:proofErr w:type="spellStart"/>
            <w:r w:rsidRPr="00301B48">
              <w:rPr>
                <w:rFonts w:ascii="GHEA Grapalat" w:hAnsi="GHEA Grapalat"/>
              </w:rPr>
              <w:t>Средство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для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полировки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мебели</w:t>
            </w:r>
            <w:proofErr w:type="spellEnd"/>
          </w:p>
        </w:tc>
        <w:tc>
          <w:tcPr>
            <w:tcW w:w="6662" w:type="dxa"/>
          </w:tcPr>
          <w:p w:rsidR="004E261B" w:rsidRPr="00301B48" w:rsidRDefault="004E261B" w:rsidP="004E261B">
            <w:pPr>
              <w:ind w:hanging="108"/>
              <w:jc w:val="both"/>
              <w:rPr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 xml:space="preserve">Полирующее средство для мебели, минимум </w:t>
            </w:r>
            <w:r w:rsidRPr="00301B48">
              <w:rPr>
                <w:rFonts w:ascii="GHEA Grapalat" w:hAnsi="GHEA Grapalat"/>
                <w:lang w:val="hy-AM"/>
              </w:rPr>
              <w:t>250</w:t>
            </w:r>
            <w:r w:rsidRPr="00301B48">
              <w:rPr>
                <w:rFonts w:ascii="GHEA Grapalat" w:hAnsi="GHEA Grapalat"/>
                <w:lang w:val="ru-RU"/>
              </w:rPr>
              <w:t xml:space="preserve"> мл</w:t>
            </w:r>
            <w:r w:rsidRPr="00301B48">
              <w:rPr>
                <w:lang w:val="ru-RU"/>
              </w:rPr>
              <w:t xml:space="preserve"> </w:t>
            </w:r>
          </w:p>
          <w:p w:rsidR="004E261B" w:rsidRPr="00B631E1" w:rsidRDefault="004E261B" w:rsidP="004E261B">
            <w:pPr>
              <w:ind w:left="709" w:hanging="108"/>
              <w:jc w:val="both"/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</w:pPr>
            <w:r w:rsidRPr="00301B48">
              <w:rPr>
                <w:rFonts w:ascii="GHEA Grapalat" w:hAnsi="GHEA Grapalat"/>
                <w:lang w:val="ru-RU"/>
              </w:rPr>
              <w:t>Срок годности: не менее 1 год, с момента сдачи-приеми товара. Пронто или чиртон.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  <w:p w:rsidR="004E261B" w:rsidRPr="00301B48" w:rsidRDefault="004E261B" w:rsidP="004E261B">
            <w:pPr>
              <w:ind w:hanging="108"/>
              <w:jc w:val="both"/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300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4E261B" w:rsidRPr="00301B48" w:rsidTr="004E261B">
        <w:trPr>
          <w:trHeight w:val="1414"/>
        </w:trPr>
        <w:tc>
          <w:tcPr>
            <w:tcW w:w="709" w:type="dxa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4</w:t>
            </w:r>
          </w:p>
        </w:tc>
        <w:tc>
          <w:tcPr>
            <w:tcW w:w="2835" w:type="dxa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Чистящее средство</w:t>
            </w:r>
          </w:p>
        </w:tc>
        <w:tc>
          <w:tcPr>
            <w:tcW w:w="6662" w:type="dxa"/>
            <w:vAlign w:val="center"/>
          </w:tcPr>
          <w:p w:rsidR="004E261B" w:rsidRPr="00301B48" w:rsidRDefault="004E261B" w:rsidP="004E261B">
            <w:pPr>
              <w:pStyle w:val="NormalWeb"/>
              <w:shd w:val="clear" w:color="auto" w:fill="FFFFFF"/>
              <w:spacing w:before="0" w:beforeAutospacing="0" w:after="0" w:afterAutospacing="0"/>
              <w:ind w:hanging="108"/>
              <w:jc w:val="both"/>
              <w:rPr>
                <w:rFonts w:ascii="GHEA Grapalat" w:hAnsi="GHEA Grapalat" w:cs="Arial"/>
                <w:color w:val="232121"/>
                <w:spacing w:val="13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</w:rPr>
              <w:t>Чистя</w:t>
            </w:r>
            <w:bookmarkStart w:id="0" w:name="_GoBack"/>
            <w:bookmarkEnd w:id="0"/>
            <w:r w:rsidRPr="00301B48">
              <w:rPr>
                <w:rFonts w:ascii="GHEA Grapalat" w:hAnsi="GHEA Grapalat" w:cs="Arial"/>
                <w:color w:val="232121"/>
                <w:spacing w:val="13"/>
              </w:rPr>
              <w:t>щее средство с бактерицидными свойствами, удаляет стойкие пятна․</w:t>
            </w:r>
          </w:p>
          <w:p w:rsidR="004E261B" w:rsidRPr="00B631E1" w:rsidRDefault="004E261B" w:rsidP="004E261B">
            <w:pPr>
              <w:ind w:left="709" w:hanging="108"/>
              <w:jc w:val="both"/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</w:rPr>
              <w:t>Срок годности: не менее 1 год, с момента сдачи-приеми товара.</w:t>
            </w:r>
            <w:r w:rsidRPr="00301B48">
              <w:rPr>
                <w:rFonts w:ascii="GHEA Grapalat" w:hAnsi="GHEA Grapalat" w:cs="Arial"/>
                <w:color w:val="232121"/>
                <w:spacing w:val="13"/>
                <w:lang w:val="hy-AM"/>
              </w:rPr>
              <w:t xml:space="preserve"> </w:t>
            </w:r>
            <w:r w:rsidRPr="004E261B">
              <w:rPr>
                <w:rFonts w:ascii="GHEA Grapalat" w:hAnsi="GHEA Grapalat" w:cs="Arial"/>
                <w:color w:val="232121"/>
                <w:spacing w:val="13"/>
                <w:lang w:val="ru-RU"/>
              </w:rPr>
              <w:t>Комет или пемо люкс.</w:t>
            </w:r>
            <w:r w:rsidRPr="004E261B">
              <w:rPr>
                <w:lang w:val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  <w:p w:rsidR="004E261B" w:rsidRPr="00301B48" w:rsidRDefault="004E261B" w:rsidP="004E261B">
            <w:pPr>
              <w:pStyle w:val="NormalWeb"/>
              <w:shd w:val="clear" w:color="auto" w:fill="FFFFFF"/>
              <w:spacing w:before="0" w:beforeAutospacing="0" w:after="0" w:afterAutospacing="0"/>
              <w:ind w:hanging="108"/>
              <w:jc w:val="both"/>
              <w:rPr>
                <w:rFonts w:ascii="GHEA Grapalat" w:hAnsi="GHEA Grapalat" w:cs="Arial"/>
                <w:color w:val="232121"/>
                <w:spacing w:val="13"/>
              </w:rPr>
            </w:pPr>
          </w:p>
        </w:tc>
        <w:tc>
          <w:tcPr>
            <w:tcW w:w="993" w:type="dxa"/>
          </w:tcPr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4E261B" w:rsidRPr="00301B48" w:rsidRDefault="004E261B" w:rsidP="002E2486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Кг.</w:t>
            </w:r>
          </w:p>
        </w:tc>
        <w:tc>
          <w:tcPr>
            <w:tcW w:w="1134" w:type="dxa"/>
            <w:shd w:val="clear" w:color="auto" w:fill="FFFFFF" w:themeFill="background1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100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4E261B" w:rsidRPr="00301B48" w:rsidTr="004E261B">
        <w:trPr>
          <w:trHeight w:val="2548"/>
        </w:trPr>
        <w:tc>
          <w:tcPr>
            <w:tcW w:w="709" w:type="dxa"/>
            <w:vAlign w:val="center"/>
          </w:tcPr>
          <w:p w:rsidR="004E261B" w:rsidRPr="00BB38B4" w:rsidRDefault="004E261B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5</w:t>
            </w:r>
          </w:p>
        </w:tc>
        <w:tc>
          <w:tcPr>
            <w:tcW w:w="2835" w:type="dxa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 xml:space="preserve">Туалетная бумага </w:t>
            </w:r>
          </w:p>
        </w:tc>
        <w:tc>
          <w:tcPr>
            <w:tcW w:w="6662" w:type="dxa"/>
            <w:vAlign w:val="center"/>
          </w:tcPr>
          <w:p w:rsidR="004E261B" w:rsidRPr="00B631E1" w:rsidRDefault="004E261B" w:rsidP="004E261B">
            <w:pPr>
              <w:ind w:firstLine="34"/>
              <w:jc w:val="both"/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</w:rPr>
              <w:t>Бумага двухслойная, вес: минимум 100гр. Длина цилиндра: минимум 23м</w:t>
            </w:r>
            <w:r w:rsidRPr="00301B48">
              <w:rPr>
                <w:rFonts w:ascii="Cambria Math" w:hAnsi="Cambria Math" w:cs="Arial"/>
                <w:color w:val="232121"/>
                <w:spacing w:val="13"/>
                <w:lang w:val="hy-AM"/>
              </w:rPr>
              <w:t xml:space="preserve">․ 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 xml:space="preserve">Цвет: белый, без запаха, с </w:t>
            </w:r>
            <w:proofErr w:type="gramStart"/>
            <w:r w:rsidRPr="00301B48">
              <w:rPr>
                <w:rFonts w:ascii="GHEA Grapalat" w:hAnsi="GHEA Grapalat" w:cs="Arial"/>
                <w:color w:val="232121"/>
                <w:spacing w:val="13"/>
              </w:rPr>
              <w:t>перфорацией,  размеры</w:t>
            </w:r>
            <w:proofErr w:type="gramEnd"/>
            <w:r w:rsidRPr="00301B48">
              <w:rPr>
                <w:rFonts w:ascii="GHEA Grapalat" w:hAnsi="GHEA Grapalat" w:cs="Arial"/>
                <w:color w:val="232121"/>
                <w:spacing w:val="13"/>
              </w:rPr>
              <w:t xml:space="preserve"> листа (нарезка) минимум 11см, pазмеры бумаг: минимум 9,5см., Диаметр:ширина сердечника  (картонный рулон) минимум 4.5 см. </w:t>
            </w:r>
            <w:r w:rsidRPr="004E261B">
              <w:rPr>
                <w:rFonts w:ascii="GHEA Grapalat" w:hAnsi="GHEA Grapalat" w:cs="Arial"/>
                <w:color w:val="232121"/>
                <w:spacing w:val="13"/>
                <w:lang w:val="ru-RU"/>
              </w:rPr>
              <w:t>Плотность бумаги: 34г/м</w:t>
            </w:r>
            <w:r w:rsidRPr="004E261B">
              <w:rPr>
                <w:rFonts w:ascii="GHEA Grapalat" w:hAnsi="GHEA Grapalat" w:cs="Arial"/>
                <w:color w:val="232121"/>
                <w:spacing w:val="13"/>
                <w:vertAlign w:val="superscript"/>
                <w:lang w:val="ru-RU"/>
              </w:rPr>
              <w:t xml:space="preserve">2 </w:t>
            </w:r>
            <w:r w:rsidRPr="004E261B">
              <w:rPr>
                <w:rFonts w:ascii="GHEA Grapalat" w:hAnsi="GHEA Grapalat" w:cs="Arial"/>
                <w:color w:val="232121"/>
                <w:spacing w:val="13"/>
                <w:lang w:val="ru-RU"/>
              </w:rPr>
              <w:t>+-2%. Материал: 100% первичное волокно (целлюлоза).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  <w:p w:rsidR="004E261B" w:rsidRPr="00301B48" w:rsidRDefault="004E261B" w:rsidP="004E261B">
            <w:pPr>
              <w:pStyle w:val="NormalWeb"/>
              <w:shd w:val="clear" w:color="auto" w:fill="FFFFFF"/>
              <w:ind w:firstLine="34"/>
              <w:jc w:val="both"/>
              <w:rPr>
                <w:rFonts w:ascii="GHEA Grapalat" w:hAnsi="GHEA Grapalat" w:cs="Arial"/>
                <w:color w:val="232121"/>
                <w:spacing w:val="13"/>
              </w:rPr>
            </w:pPr>
          </w:p>
        </w:tc>
        <w:tc>
          <w:tcPr>
            <w:tcW w:w="993" w:type="dxa"/>
          </w:tcPr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1000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4E261B" w:rsidRPr="00301B48" w:rsidTr="004E261B">
        <w:trPr>
          <w:trHeight w:val="422"/>
        </w:trPr>
        <w:tc>
          <w:tcPr>
            <w:tcW w:w="709" w:type="dxa"/>
            <w:vAlign w:val="center"/>
          </w:tcPr>
          <w:p w:rsidR="004E261B" w:rsidRPr="00BB38B4" w:rsidRDefault="004E261B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6</w:t>
            </w:r>
          </w:p>
        </w:tc>
        <w:tc>
          <w:tcPr>
            <w:tcW w:w="2835" w:type="dxa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Туалетная бумага</w:t>
            </w:r>
          </w:p>
          <w:p w:rsidR="004E261B" w:rsidRPr="00301B48" w:rsidRDefault="004E261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(для диспенсер</w:t>
            </w:r>
            <w:r w:rsidRPr="00301B48">
              <w:rPr>
                <w:rFonts w:ascii="GHEA Grapalat" w:hAnsi="GHEA Grapalat"/>
              </w:rPr>
              <w:t>a</w:t>
            </w:r>
            <w:r w:rsidRPr="00301B48">
              <w:rPr>
                <w:rFonts w:ascii="GHEA Grapalat" w:hAnsi="GHEA Grapalat"/>
                <w:lang w:val="ru-RU"/>
              </w:rPr>
              <w:t>)</w:t>
            </w:r>
          </w:p>
        </w:tc>
        <w:tc>
          <w:tcPr>
            <w:tcW w:w="6662" w:type="dxa"/>
            <w:vAlign w:val="center"/>
          </w:tcPr>
          <w:p w:rsidR="004E261B" w:rsidRPr="00B631E1" w:rsidRDefault="004E261B" w:rsidP="004E261B">
            <w:pPr>
              <w:ind w:firstLine="34"/>
              <w:jc w:val="both"/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</w:rPr>
              <w:t>Туалетная бумага (растворимый в воде), Длина цилиндра: 168-178 м,  размеры листа (нарезка) 11-13см, ширина: 9.5-10см,  Диаметр:  ширина сердечника (картонный рулон) 5,5-6 см. цвет: белый, плотность: 2x16 г/м</w:t>
            </w:r>
            <w:r w:rsidRPr="00301B48">
              <w:rPr>
                <w:rFonts w:ascii="GHEA Grapalat" w:hAnsi="GHEA Grapalat" w:cs="Arial"/>
                <w:color w:val="232121"/>
                <w:spacing w:val="13"/>
                <w:vertAlign w:val="superscript"/>
              </w:rPr>
              <w:t>2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 xml:space="preserve"> +-2%, Количество слоев: 2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. 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 xml:space="preserve">Поставщик также обязан, при необходимости, предоставить Заказчику во временное  использование на срок до одного года </w:t>
            </w:r>
            <w:r w:rsidRPr="00301B48">
              <w:rPr>
                <w:rFonts w:ascii="GHEA Grapalat" w:hAnsi="GHEA Grapalat" w:cs="Arial"/>
                <w:color w:val="232121"/>
                <w:spacing w:val="13"/>
                <w:lang w:val="hy-AM"/>
              </w:rPr>
              <w:t>5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 xml:space="preserve">0 шт.  </w:t>
            </w:r>
            <w:proofErr w:type="spellStart"/>
            <w:r w:rsidRPr="00301B48">
              <w:rPr>
                <w:rFonts w:ascii="GHEA Grapalat" w:hAnsi="GHEA Grapalat" w:cs="Arial"/>
                <w:color w:val="232121"/>
                <w:spacing w:val="13"/>
              </w:rPr>
              <w:t>диспенсеров</w:t>
            </w:r>
            <w:proofErr w:type="spellEnd"/>
            <w:r w:rsidRPr="00301B48">
              <w:rPr>
                <w:rFonts w:ascii="GHEA Grapalat" w:hAnsi="GHEA Grapalat" w:cs="Arial"/>
                <w:color w:val="232121"/>
                <w:spacing w:val="13"/>
              </w:rPr>
              <w:t xml:space="preserve"> (</w:t>
            </w:r>
            <w:proofErr w:type="spellStart"/>
            <w:r w:rsidRPr="00301B48">
              <w:rPr>
                <w:rFonts w:ascii="GHEA Grapalat" w:hAnsi="GHEA Grapalat" w:cs="Arial"/>
                <w:color w:val="232121"/>
                <w:spacing w:val="13"/>
              </w:rPr>
              <w:t>данной</w:t>
            </w:r>
            <w:proofErr w:type="spellEnd"/>
            <w:r w:rsidRPr="00301B48">
              <w:rPr>
                <w:rFonts w:ascii="GHEA Grapalat" w:hAnsi="GHEA Grapalat" w:cs="Arial"/>
                <w:color w:val="232121"/>
                <w:spacing w:val="13"/>
              </w:rPr>
              <w:t xml:space="preserve"> </w:t>
            </w:r>
            <w:proofErr w:type="spellStart"/>
            <w:r w:rsidRPr="00301B48">
              <w:rPr>
                <w:rFonts w:ascii="GHEA Grapalat" w:hAnsi="GHEA Grapalat" w:cs="Arial"/>
                <w:color w:val="232121"/>
                <w:spacing w:val="13"/>
              </w:rPr>
              <w:t>бумаги</w:t>
            </w:r>
            <w:proofErr w:type="spellEnd"/>
            <w:r w:rsidRPr="00301B48">
              <w:rPr>
                <w:rFonts w:ascii="GHEA Grapalat" w:hAnsi="GHEA Grapalat" w:cs="Arial"/>
                <w:color w:val="232121"/>
                <w:spacing w:val="13"/>
              </w:rPr>
              <w:t>).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  <w:p w:rsidR="004E261B" w:rsidRPr="00301B48" w:rsidRDefault="004E261B" w:rsidP="004E261B">
            <w:pPr>
              <w:pStyle w:val="NormalWeb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rFonts w:ascii="GHEA Grapalat" w:hAnsi="GHEA Grapalat" w:cs="Arial"/>
                <w:color w:val="232121"/>
                <w:spacing w:val="13"/>
              </w:rPr>
            </w:pPr>
          </w:p>
        </w:tc>
        <w:tc>
          <w:tcPr>
            <w:tcW w:w="993" w:type="dxa"/>
          </w:tcPr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2000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4E261B" w:rsidRPr="00301B48" w:rsidTr="004E261B">
        <w:trPr>
          <w:trHeight w:val="652"/>
        </w:trPr>
        <w:tc>
          <w:tcPr>
            <w:tcW w:w="709" w:type="dxa"/>
            <w:vAlign w:val="center"/>
          </w:tcPr>
          <w:p w:rsidR="004E261B" w:rsidRPr="00BB38B4" w:rsidRDefault="004E261B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7</w:t>
            </w:r>
          </w:p>
        </w:tc>
        <w:tc>
          <w:tcPr>
            <w:tcW w:w="2835" w:type="dxa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Тряпки для пола</w:t>
            </w:r>
          </w:p>
        </w:tc>
        <w:tc>
          <w:tcPr>
            <w:tcW w:w="6662" w:type="dxa"/>
            <w:vAlign w:val="center"/>
          </w:tcPr>
          <w:p w:rsidR="004E261B" w:rsidRPr="00B631E1" w:rsidRDefault="004E261B" w:rsidP="004E261B">
            <w:pPr>
              <w:ind w:firstLine="34"/>
              <w:jc w:val="both"/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</w:pPr>
            <w:r w:rsidRPr="004E261B">
              <w:rPr>
                <w:rFonts w:ascii="GHEA Grapalat" w:hAnsi="GHEA Grapalat" w:cs="Arial"/>
                <w:color w:val="232121"/>
                <w:spacing w:val="13"/>
                <w:lang w:val="ru-RU"/>
              </w:rPr>
              <w:t>Изготовлен из трикотажного или фактурного хлопкового материала, минимум 50*100 см.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  <w:p w:rsidR="004E261B" w:rsidRPr="00301B48" w:rsidRDefault="004E261B" w:rsidP="004E261B">
            <w:pPr>
              <w:pStyle w:val="NormalWeb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rFonts w:ascii="GHEA Grapalat" w:hAnsi="GHEA Grapalat" w:cs="Arial"/>
                <w:color w:val="232121"/>
                <w:spacing w:val="13"/>
              </w:rPr>
            </w:pPr>
          </w:p>
        </w:tc>
        <w:tc>
          <w:tcPr>
            <w:tcW w:w="993" w:type="dxa"/>
          </w:tcPr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lang w:val="hy-AM"/>
              </w:rPr>
            </w:pPr>
            <w:r w:rsidRPr="00301B48">
              <w:rPr>
                <w:rFonts w:ascii="GHEA Grapalat" w:hAnsi="GHEA Grapalat"/>
                <w:lang w:val="hy-AM"/>
              </w:rPr>
              <w:t>500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4E261B" w:rsidRPr="00301B48" w:rsidTr="004E261B">
        <w:trPr>
          <w:trHeight w:val="1411"/>
        </w:trPr>
        <w:tc>
          <w:tcPr>
            <w:tcW w:w="709" w:type="dxa"/>
            <w:vAlign w:val="center"/>
          </w:tcPr>
          <w:p w:rsidR="004E261B" w:rsidRPr="00301B48" w:rsidRDefault="004E261B" w:rsidP="00BB38B4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8</w:t>
            </w:r>
          </w:p>
        </w:tc>
        <w:tc>
          <w:tcPr>
            <w:tcW w:w="2835" w:type="dxa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Веник, обычный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 xml:space="preserve"> натуральное</w:t>
            </w:r>
          </w:p>
        </w:tc>
        <w:tc>
          <w:tcPr>
            <w:tcW w:w="6662" w:type="dxa"/>
            <w:vAlign w:val="center"/>
          </w:tcPr>
          <w:p w:rsidR="004E261B" w:rsidRPr="00B631E1" w:rsidRDefault="004E261B" w:rsidP="004E261B">
            <w:pPr>
              <w:ind w:firstLine="34"/>
              <w:jc w:val="both"/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</w:pPr>
            <w:r w:rsidRPr="004E261B">
              <w:rPr>
                <w:rFonts w:ascii="GHEA Grapalat" w:hAnsi="GHEA Grapalat" w:cs="Arial"/>
                <w:color w:val="232121"/>
                <w:spacing w:val="13"/>
                <w:lang w:val="ru-RU"/>
              </w:rPr>
              <w:t>Веник</w:t>
            </w:r>
            <w:r w:rsidRPr="00301B48">
              <w:rPr>
                <w:rFonts w:ascii="GHEA Grapalat" w:hAnsi="GHEA Grapalat" w:cs="Arial"/>
                <w:color w:val="232121"/>
                <w:spacing w:val="13"/>
                <w:lang w:val="hy-AM"/>
              </w:rPr>
              <w:t xml:space="preserve">, </w:t>
            </w:r>
            <w:r w:rsidRPr="004E261B">
              <w:rPr>
                <w:rFonts w:ascii="GHEA Grapalat" w:hAnsi="GHEA Grapalat" w:cs="Arial"/>
                <w:color w:val="232121"/>
                <w:spacing w:val="13"/>
                <w:lang w:val="ru-RU"/>
              </w:rPr>
              <w:t>для уборки пола в помещении, вес в сухом состоянии: минимум 400 грам, длина: минимум 85см, ширина подметальной части: минимум 35см.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  <w:p w:rsidR="004E261B" w:rsidRPr="00301B48" w:rsidRDefault="004E261B" w:rsidP="004E261B">
            <w:pPr>
              <w:pStyle w:val="NormalWeb"/>
              <w:shd w:val="clear" w:color="auto" w:fill="FFFFFF"/>
              <w:spacing w:before="0" w:beforeAutospacing="0" w:after="0" w:afterAutospacing="0"/>
              <w:ind w:firstLine="34"/>
              <w:jc w:val="both"/>
              <w:rPr>
                <w:rFonts w:ascii="GHEA Grapalat" w:hAnsi="GHEA Grapalat" w:cs="Arial"/>
                <w:color w:val="232121"/>
                <w:spacing w:val="13"/>
              </w:rPr>
            </w:pPr>
          </w:p>
        </w:tc>
        <w:tc>
          <w:tcPr>
            <w:tcW w:w="993" w:type="dxa"/>
          </w:tcPr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</w:p>
          <w:p w:rsidR="004E261B" w:rsidRPr="00301B48" w:rsidRDefault="004E261B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100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4E261B" w:rsidRPr="00301B48" w:rsidRDefault="004E261B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4E261B" w:rsidRPr="00301B48" w:rsidTr="004E261B">
        <w:trPr>
          <w:trHeight w:val="1405"/>
        </w:trPr>
        <w:tc>
          <w:tcPr>
            <w:tcW w:w="709" w:type="dxa"/>
            <w:vAlign w:val="center"/>
          </w:tcPr>
          <w:p w:rsidR="004E261B" w:rsidRPr="00301B48" w:rsidRDefault="004E261B" w:rsidP="00BB38B4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9</w:t>
            </w:r>
          </w:p>
        </w:tc>
        <w:tc>
          <w:tcPr>
            <w:tcW w:w="2835" w:type="dxa"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Дезинфицирующие средства</w:t>
            </w:r>
          </w:p>
        </w:tc>
        <w:tc>
          <w:tcPr>
            <w:tcW w:w="6662" w:type="dxa"/>
          </w:tcPr>
          <w:p w:rsidR="004E261B" w:rsidRPr="00B631E1" w:rsidRDefault="004E261B" w:rsidP="004E261B">
            <w:pPr>
              <w:ind w:left="34" w:firstLine="141"/>
              <w:jc w:val="both"/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</w:pPr>
            <w:r w:rsidRPr="00301B48">
              <w:rPr>
                <w:rFonts w:ascii="GHEA Grapalat" w:hAnsi="GHEA Grapalat"/>
                <w:lang w:val="ru-RU"/>
              </w:rPr>
              <w:t>Средство для чистки унитазов, удаляет ржавчину и осадок, является бактерицидным средством, минимум 500мл. Срок годности: не менее 1 год, с момента сдачи-приеми товара.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Доместос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или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Сиф</w:t>
            </w:r>
            <w:proofErr w:type="spellEnd"/>
            <w:r w:rsidRPr="00301B48">
              <w:rPr>
                <w:rFonts w:ascii="GHEA Grapalat" w:hAnsi="GHEA Grapalat"/>
              </w:rPr>
              <w:t>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  <w:p w:rsidR="004E261B" w:rsidRPr="004D4093" w:rsidRDefault="004E261B" w:rsidP="004E261B">
            <w:pPr>
              <w:ind w:left="34" w:firstLine="141"/>
              <w:jc w:val="both"/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4E261B" w:rsidRPr="00301B48" w:rsidRDefault="004E261B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4E261B" w:rsidRPr="00301B48" w:rsidRDefault="004E261B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4E261B" w:rsidRPr="00301B48" w:rsidRDefault="004E261B" w:rsidP="00E03DC7">
            <w:pPr>
              <w:jc w:val="center"/>
              <w:rPr>
                <w:rFonts w:ascii="GHEA Grapalat" w:hAnsi="GHEA Grapalat"/>
                <w:lang w:val="hy-AM"/>
              </w:rPr>
            </w:pPr>
            <w:r w:rsidRPr="00301B48">
              <w:rPr>
                <w:rFonts w:ascii="GHEA Grapalat" w:hAnsi="GHEA Grapalat"/>
                <w:lang w:val="hy-AM"/>
              </w:rPr>
              <w:t>300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4E261B" w:rsidRPr="004D4093" w:rsidTr="004E261B">
        <w:trPr>
          <w:trHeight w:val="1130"/>
        </w:trPr>
        <w:tc>
          <w:tcPr>
            <w:tcW w:w="709" w:type="dxa"/>
            <w:vAlign w:val="center"/>
          </w:tcPr>
          <w:p w:rsidR="004E261B" w:rsidRPr="00301B48" w:rsidRDefault="004E261B" w:rsidP="0094234B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10</w:t>
            </w:r>
          </w:p>
        </w:tc>
        <w:tc>
          <w:tcPr>
            <w:tcW w:w="2835" w:type="dxa"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Средство для мытья полов</w:t>
            </w:r>
          </w:p>
        </w:tc>
        <w:tc>
          <w:tcPr>
            <w:tcW w:w="6662" w:type="dxa"/>
          </w:tcPr>
          <w:p w:rsidR="004E261B" w:rsidRPr="00B631E1" w:rsidRDefault="004E261B" w:rsidP="004E261B">
            <w:pPr>
              <w:ind w:left="34" w:firstLine="141"/>
              <w:jc w:val="both"/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</w:pPr>
            <w:r w:rsidRPr="00301B48">
              <w:rPr>
                <w:rFonts w:ascii="GHEA Grapalat" w:hAnsi="GHEA Grapalat"/>
                <w:lang w:val="ru-RU"/>
              </w:rPr>
              <w:t>Очищающая жидкость для мытья ламината и паркета․Срок годности: не менее 1 год, с момента сдачи-приеми товара.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301B48">
              <w:rPr>
                <w:rFonts w:ascii="GHEA Grapalat" w:hAnsi="GHEA Grapalat"/>
                <w:lang w:val="ru-RU"/>
              </w:rPr>
              <w:t>Эмсал или Сидолюкс.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  <w:p w:rsidR="004E261B" w:rsidRPr="00301B48" w:rsidRDefault="004E261B" w:rsidP="004E261B">
            <w:pPr>
              <w:ind w:left="34" w:firstLine="141"/>
              <w:jc w:val="both"/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4E261B" w:rsidRPr="00301B48" w:rsidRDefault="004E261B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4E261B" w:rsidRPr="00301B48" w:rsidRDefault="004E261B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 xml:space="preserve">Литр </w:t>
            </w:r>
          </w:p>
        </w:tc>
        <w:tc>
          <w:tcPr>
            <w:tcW w:w="1134" w:type="dxa"/>
            <w:shd w:val="clear" w:color="auto" w:fill="FFFFFF" w:themeFill="background1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4E261B" w:rsidRPr="00301B48" w:rsidRDefault="004E261B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250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4E261B" w:rsidRPr="00301B48" w:rsidTr="004E261B">
        <w:trPr>
          <w:trHeight w:val="697"/>
        </w:trPr>
        <w:tc>
          <w:tcPr>
            <w:tcW w:w="709" w:type="dxa"/>
            <w:vAlign w:val="center"/>
          </w:tcPr>
          <w:p w:rsidR="004E261B" w:rsidRPr="00301B48" w:rsidRDefault="004E261B" w:rsidP="0094234B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11</w:t>
            </w:r>
          </w:p>
        </w:tc>
        <w:tc>
          <w:tcPr>
            <w:tcW w:w="2835" w:type="dxa"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Губка для мытья посуды</w:t>
            </w:r>
          </w:p>
        </w:tc>
        <w:tc>
          <w:tcPr>
            <w:tcW w:w="6662" w:type="dxa"/>
          </w:tcPr>
          <w:p w:rsidR="004E261B" w:rsidRPr="00B631E1" w:rsidRDefault="004E261B" w:rsidP="004E261B">
            <w:pPr>
              <w:ind w:left="34" w:firstLine="141"/>
              <w:jc w:val="both"/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</w:pPr>
            <w:r w:rsidRPr="00301B48">
              <w:rPr>
                <w:rFonts w:ascii="GHEA Grapalat" w:hAnsi="GHEA Grapalat"/>
                <w:lang w:val="ru-RU"/>
              </w:rPr>
              <w:t>Прямоугольная, длина 120мм, ширина 70мм, толщина 25мм, с одной сторони абразивной поверхностью.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  <w:p w:rsidR="004E261B" w:rsidRPr="00301B48" w:rsidRDefault="004E261B" w:rsidP="004E261B">
            <w:pPr>
              <w:ind w:left="34" w:firstLine="141"/>
              <w:jc w:val="both"/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4E261B" w:rsidRPr="00301B48" w:rsidRDefault="004E261B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lang w:val="hy-AM"/>
              </w:rPr>
            </w:pPr>
            <w:r w:rsidRPr="00301B48">
              <w:rPr>
                <w:rFonts w:ascii="GHEA Grapalat" w:hAnsi="GHEA Grapalat"/>
                <w:lang w:val="hy-AM"/>
              </w:rPr>
              <w:t>500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4E261B" w:rsidRPr="003E53AD" w:rsidTr="004E261B">
        <w:trPr>
          <w:trHeight w:val="697"/>
        </w:trPr>
        <w:tc>
          <w:tcPr>
            <w:tcW w:w="709" w:type="dxa"/>
            <w:vAlign w:val="center"/>
          </w:tcPr>
          <w:p w:rsidR="004E261B" w:rsidRPr="00301B48" w:rsidRDefault="004E261B" w:rsidP="0094234B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12</w:t>
            </w:r>
          </w:p>
        </w:tc>
        <w:tc>
          <w:tcPr>
            <w:tcW w:w="2835" w:type="dxa"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3E53AD">
              <w:rPr>
                <w:rFonts w:ascii="GHEA Grapalat" w:hAnsi="GHEA Grapalat"/>
                <w:lang w:val="ru-RU"/>
              </w:rPr>
              <w:t>Рабочие перчатки</w:t>
            </w:r>
          </w:p>
        </w:tc>
        <w:tc>
          <w:tcPr>
            <w:tcW w:w="6662" w:type="dxa"/>
          </w:tcPr>
          <w:p w:rsidR="004E261B" w:rsidRPr="00B631E1" w:rsidRDefault="004E261B" w:rsidP="004E261B">
            <w:pPr>
              <w:ind w:left="34" w:firstLine="141"/>
              <w:jc w:val="both"/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</w:pPr>
            <w:r w:rsidRPr="003E53AD">
              <w:rPr>
                <w:rFonts w:ascii="GHEA Grapalat" w:hAnsi="GHEA Grapalat"/>
                <w:lang w:val="ru-RU"/>
              </w:rPr>
              <w:t>Перчатки: трикотажные перчатки, изготовленные из полиэстера и хлопка, с длинными рукавами, пять колец</w:t>
            </w:r>
            <w:r>
              <w:rPr>
                <w:rFonts w:ascii="GHEA Grapalat" w:hAnsi="GHEA Grapalat"/>
                <w:lang w:val="ru-RU"/>
              </w:rPr>
              <w:t xml:space="preserve">, середина полностью резиновая, </w:t>
            </w:r>
            <w:r w:rsidRPr="003E53AD">
              <w:rPr>
                <w:rFonts w:ascii="GHEA Grapalat" w:hAnsi="GHEA Grapalat"/>
                <w:lang w:val="ru-RU"/>
              </w:rPr>
              <w:t>высококачественная.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  <w:p w:rsidR="004E261B" w:rsidRPr="00301B48" w:rsidRDefault="004E261B" w:rsidP="004E261B">
            <w:pPr>
              <w:ind w:left="34" w:firstLine="141"/>
              <w:jc w:val="both"/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4E261B" w:rsidRDefault="004E261B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4E261B" w:rsidRPr="003E53AD" w:rsidRDefault="004E261B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hy-AM"/>
              </w:rPr>
            </w:pPr>
            <w:r w:rsidRPr="003E53AD">
              <w:rPr>
                <w:rFonts w:ascii="GHEA Grapalat" w:hAnsi="GHEA Grapalat" w:cs="Arial"/>
                <w:color w:val="232121"/>
                <w:spacing w:val="13"/>
                <w:lang w:val="ru-RU"/>
              </w:rPr>
              <w:t>Пара</w:t>
            </w:r>
            <w:r>
              <w:rPr>
                <w:rFonts w:ascii="GHEA Grapalat" w:hAnsi="GHEA Grapalat" w:cs="Arial"/>
                <w:color w:val="232121"/>
                <w:spacing w:val="13"/>
                <w:lang w:val="hy-AM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</w:tcPr>
          <w:p w:rsidR="004E261B" w:rsidRDefault="004E261B" w:rsidP="00E03DC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4E261B" w:rsidRPr="00301B48" w:rsidRDefault="004E261B" w:rsidP="00E03DC7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4E261B" w:rsidRPr="009627D3" w:rsidTr="004E261B">
        <w:trPr>
          <w:trHeight w:val="422"/>
        </w:trPr>
        <w:tc>
          <w:tcPr>
            <w:tcW w:w="709" w:type="dxa"/>
            <w:vAlign w:val="center"/>
          </w:tcPr>
          <w:p w:rsidR="004E261B" w:rsidRPr="00301B48" w:rsidRDefault="004E261B" w:rsidP="0094234B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13</w:t>
            </w:r>
          </w:p>
        </w:tc>
        <w:tc>
          <w:tcPr>
            <w:tcW w:w="2835" w:type="dxa"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9627D3">
              <w:rPr>
                <w:rFonts w:ascii="GHEA Grapalat" w:hAnsi="GHEA Grapalat"/>
                <w:lang w:val="ru-RU"/>
              </w:rPr>
              <w:t>Жидкое мыло</w:t>
            </w:r>
          </w:p>
        </w:tc>
        <w:tc>
          <w:tcPr>
            <w:tcW w:w="6662" w:type="dxa"/>
          </w:tcPr>
          <w:p w:rsidR="004E261B" w:rsidRPr="009627D3" w:rsidRDefault="004E261B" w:rsidP="004E261B">
            <w:pPr>
              <w:jc w:val="both"/>
              <w:rPr>
                <w:rFonts w:ascii="GHEA Grapalat" w:hAnsi="GHEA Grapalat"/>
                <w:lang w:val="ru-RU"/>
              </w:rPr>
            </w:pPr>
            <w:r w:rsidRPr="009627D3">
              <w:rPr>
                <w:rFonts w:ascii="GHEA Grapalat" w:hAnsi="GHEA Grapalat"/>
                <w:lang w:val="ru-RU"/>
              </w:rPr>
              <w:t xml:space="preserve">Жидкое мыло для рук, расфасованное в пластмассовых контейнерах емкостью 5 л, изготовленное из световых отжимов поверхностно-активных веществ и различных биологически активных веществ, ароматизированное, концентрация водородных ионов-7-10 рН, содержание нерастворимых в воде смесей - не более 15 %,  содержание немылируемых органических веществ и жиров - не более 0,5%, пенообразующее свойство - не менее 300 см3, </w:t>
            </w:r>
          </w:p>
          <w:p w:rsidR="004E261B" w:rsidRPr="00B631E1" w:rsidRDefault="004E261B" w:rsidP="004E261B">
            <w:pPr>
              <w:ind w:left="34"/>
              <w:jc w:val="both"/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</w:pPr>
            <w:r w:rsidRPr="009627D3">
              <w:rPr>
                <w:rFonts w:ascii="GHEA Grapalat" w:hAnsi="GHEA Grapalat"/>
                <w:lang w:val="ru-RU"/>
              </w:rPr>
              <w:t>безопасность - согласно Техническому регламенту моющих и чистящих средств, содержащих поверхностно-активные вещества и поверхностно-активные вещества".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  <w:p w:rsidR="004E261B" w:rsidRPr="00301B48" w:rsidRDefault="004E261B" w:rsidP="004E261B">
            <w:pPr>
              <w:jc w:val="both"/>
              <w:rPr>
                <w:rFonts w:ascii="GHEA Grapalat" w:hAnsi="GHEA Grapalat"/>
                <w:lang w:val="ru-RU"/>
              </w:rPr>
            </w:pPr>
          </w:p>
        </w:tc>
        <w:tc>
          <w:tcPr>
            <w:tcW w:w="993" w:type="dxa"/>
          </w:tcPr>
          <w:p w:rsidR="004E261B" w:rsidRPr="009627D3" w:rsidRDefault="004E261B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>
              <w:rPr>
                <w:rFonts w:ascii="GHEA Grapalat" w:hAnsi="GHEA Grapalat" w:cs="Arial"/>
                <w:color w:val="232121"/>
                <w:spacing w:val="13"/>
                <w:lang w:val="ru-RU"/>
              </w:rPr>
              <w:t xml:space="preserve">Литр </w:t>
            </w:r>
          </w:p>
        </w:tc>
        <w:tc>
          <w:tcPr>
            <w:tcW w:w="1134" w:type="dxa"/>
            <w:shd w:val="clear" w:color="auto" w:fill="FFFFFF" w:themeFill="background1"/>
          </w:tcPr>
          <w:p w:rsidR="004E261B" w:rsidRPr="009627D3" w:rsidRDefault="004E261B" w:rsidP="00E03DC7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150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4E261B" w:rsidRPr="00301B48" w:rsidRDefault="004E261B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:rsidR="00B631E1" w:rsidRPr="00B631E1" w:rsidRDefault="00B631E1" w:rsidP="004E261B">
      <w:pPr>
        <w:rPr>
          <w:rFonts w:ascii="GHEA Grapalat" w:hAnsi="GHEA Grapalat" w:cs="Arial"/>
          <w:sz w:val="22"/>
          <w:szCs w:val="22"/>
          <w:lang w:val="ru-RU" w:eastAsia="ru-RU" w:bidi="ru-RU"/>
        </w:rPr>
      </w:pPr>
    </w:p>
    <w:sectPr w:rsidR="00B631E1" w:rsidRPr="00B631E1" w:rsidSect="00EF5A1B">
      <w:pgSz w:w="16838" w:h="11906" w:orient="landscape"/>
      <w:pgMar w:top="567" w:right="567" w:bottom="567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045"/>
    <w:multiLevelType w:val="multilevel"/>
    <w:tmpl w:val="B40E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57437"/>
    <w:multiLevelType w:val="multilevel"/>
    <w:tmpl w:val="5118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60FD0"/>
    <w:multiLevelType w:val="multilevel"/>
    <w:tmpl w:val="B20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991138"/>
    <w:multiLevelType w:val="multilevel"/>
    <w:tmpl w:val="A884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DC509D"/>
    <w:multiLevelType w:val="multilevel"/>
    <w:tmpl w:val="E0DE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381030"/>
    <w:multiLevelType w:val="multilevel"/>
    <w:tmpl w:val="5C6C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8759F5"/>
    <w:multiLevelType w:val="multilevel"/>
    <w:tmpl w:val="9496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D7CB6"/>
    <w:multiLevelType w:val="multilevel"/>
    <w:tmpl w:val="2660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0E29BE"/>
    <w:multiLevelType w:val="multilevel"/>
    <w:tmpl w:val="1908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EB5905"/>
    <w:multiLevelType w:val="multilevel"/>
    <w:tmpl w:val="C3E4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725753"/>
    <w:multiLevelType w:val="hybridMultilevel"/>
    <w:tmpl w:val="8E56E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D59EB"/>
    <w:rsid w:val="000164FE"/>
    <w:rsid w:val="0002534E"/>
    <w:rsid w:val="000257FD"/>
    <w:rsid w:val="00025CDB"/>
    <w:rsid w:val="00026B6E"/>
    <w:rsid w:val="00027252"/>
    <w:rsid w:val="00030FA8"/>
    <w:rsid w:val="00033D47"/>
    <w:rsid w:val="000352F5"/>
    <w:rsid w:val="0005242E"/>
    <w:rsid w:val="000541A2"/>
    <w:rsid w:val="0005545F"/>
    <w:rsid w:val="0005546A"/>
    <w:rsid w:val="000602C3"/>
    <w:rsid w:val="00060E72"/>
    <w:rsid w:val="000616BD"/>
    <w:rsid w:val="00066943"/>
    <w:rsid w:val="0007406C"/>
    <w:rsid w:val="000858C7"/>
    <w:rsid w:val="00092A37"/>
    <w:rsid w:val="000A067A"/>
    <w:rsid w:val="000A792C"/>
    <w:rsid w:val="000B5E95"/>
    <w:rsid w:val="000C13ED"/>
    <w:rsid w:val="000C7367"/>
    <w:rsid w:val="000D12AF"/>
    <w:rsid w:val="000D5E9D"/>
    <w:rsid w:val="000D72D2"/>
    <w:rsid w:val="000E5C6E"/>
    <w:rsid w:val="001002DE"/>
    <w:rsid w:val="001042F6"/>
    <w:rsid w:val="00106BF8"/>
    <w:rsid w:val="00120D02"/>
    <w:rsid w:val="001238A3"/>
    <w:rsid w:val="0012447C"/>
    <w:rsid w:val="001300DB"/>
    <w:rsid w:val="00131639"/>
    <w:rsid w:val="001627B8"/>
    <w:rsid w:val="00180952"/>
    <w:rsid w:val="00181F5E"/>
    <w:rsid w:val="00184C7F"/>
    <w:rsid w:val="00191FBA"/>
    <w:rsid w:val="0019354C"/>
    <w:rsid w:val="00194B2C"/>
    <w:rsid w:val="00195BD1"/>
    <w:rsid w:val="001B5C9C"/>
    <w:rsid w:val="001C3E75"/>
    <w:rsid w:val="001D5622"/>
    <w:rsid w:val="001F3907"/>
    <w:rsid w:val="00217589"/>
    <w:rsid w:val="00223CB9"/>
    <w:rsid w:val="00231069"/>
    <w:rsid w:val="002374E6"/>
    <w:rsid w:val="002530D7"/>
    <w:rsid w:val="00266E0B"/>
    <w:rsid w:val="002760D3"/>
    <w:rsid w:val="0028129A"/>
    <w:rsid w:val="00291C31"/>
    <w:rsid w:val="002A7042"/>
    <w:rsid w:val="002B4080"/>
    <w:rsid w:val="002D35A5"/>
    <w:rsid w:val="002D4CF0"/>
    <w:rsid w:val="002D6E68"/>
    <w:rsid w:val="002E094D"/>
    <w:rsid w:val="002E2486"/>
    <w:rsid w:val="00301B48"/>
    <w:rsid w:val="00313ACD"/>
    <w:rsid w:val="00313D46"/>
    <w:rsid w:val="003205D2"/>
    <w:rsid w:val="003215D5"/>
    <w:rsid w:val="003302B2"/>
    <w:rsid w:val="0033411D"/>
    <w:rsid w:val="0035522E"/>
    <w:rsid w:val="0036404F"/>
    <w:rsid w:val="00365920"/>
    <w:rsid w:val="0036594C"/>
    <w:rsid w:val="00366EC3"/>
    <w:rsid w:val="003755E0"/>
    <w:rsid w:val="003828BD"/>
    <w:rsid w:val="003843F6"/>
    <w:rsid w:val="00387049"/>
    <w:rsid w:val="0038781C"/>
    <w:rsid w:val="00395DE1"/>
    <w:rsid w:val="003A0F7B"/>
    <w:rsid w:val="003A616F"/>
    <w:rsid w:val="003A6532"/>
    <w:rsid w:val="003E330E"/>
    <w:rsid w:val="003E53AD"/>
    <w:rsid w:val="003E74F1"/>
    <w:rsid w:val="003F5DF6"/>
    <w:rsid w:val="00406ABD"/>
    <w:rsid w:val="00406CDB"/>
    <w:rsid w:val="004109FD"/>
    <w:rsid w:val="00412EFF"/>
    <w:rsid w:val="00435CCC"/>
    <w:rsid w:val="00441BD0"/>
    <w:rsid w:val="00450EEB"/>
    <w:rsid w:val="00462D6B"/>
    <w:rsid w:val="0047270B"/>
    <w:rsid w:val="00481E67"/>
    <w:rsid w:val="004821D1"/>
    <w:rsid w:val="00485F15"/>
    <w:rsid w:val="004936E7"/>
    <w:rsid w:val="004A0157"/>
    <w:rsid w:val="004A5B72"/>
    <w:rsid w:val="004B7695"/>
    <w:rsid w:val="004C64E7"/>
    <w:rsid w:val="004D0907"/>
    <w:rsid w:val="004D1E93"/>
    <w:rsid w:val="004D4093"/>
    <w:rsid w:val="004E261B"/>
    <w:rsid w:val="004E30A6"/>
    <w:rsid w:val="004E6F71"/>
    <w:rsid w:val="004E73DD"/>
    <w:rsid w:val="00500711"/>
    <w:rsid w:val="00506435"/>
    <w:rsid w:val="0050760C"/>
    <w:rsid w:val="0052077D"/>
    <w:rsid w:val="00531802"/>
    <w:rsid w:val="00535B87"/>
    <w:rsid w:val="00544A31"/>
    <w:rsid w:val="00545EB4"/>
    <w:rsid w:val="00551A93"/>
    <w:rsid w:val="00552768"/>
    <w:rsid w:val="005538E3"/>
    <w:rsid w:val="00563E26"/>
    <w:rsid w:val="00566595"/>
    <w:rsid w:val="00574E28"/>
    <w:rsid w:val="0058164D"/>
    <w:rsid w:val="0059587A"/>
    <w:rsid w:val="005964B0"/>
    <w:rsid w:val="005A37E5"/>
    <w:rsid w:val="005A4722"/>
    <w:rsid w:val="005B0B57"/>
    <w:rsid w:val="005C7CDB"/>
    <w:rsid w:val="005D249E"/>
    <w:rsid w:val="005D2673"/>
    <w:rsid w:val="005D3F5A"/>
    <w:rsid w:val="005D4912"/>
    <w:rsid w:val="005F0002"/>
    <w:rsid w:val="005F2C72"/>
    <w:rsid w:val="005F636D"/>
    <w:rsid w:val="00606880"/>
    <w:rsid w:val="00606AE0"/>
    <w:rsid w:val="00617B8A"/>
    <w:rsid w:val="00634264"/>
    <w:rsid w:val="006367A7"/>
    <w:rsid w:val="0064015B"/>
    <w:rsid w:val="00642C45"/>
    <w:rsid w:val="00651346"/>
    <w:rsid w:val="006569AB"/>
    <w:rsid w:val="00656F44"/>
    <w:rsid w:val="00676C24"/>
    <w:rsid w:val="00685656"/>
    <w:rsid w:val="00691EDE"/>
    <w:rsid w:val="00694279"/>
    <w:rsid w:val="006946F3"/>
    <w:rsid w:val="006A71D9"/>
    <w:rsid w:val="006C002F"/>
    <w:rsid w:val="006D3549"/>
    <w:rsid w:val="006D493D"/>
    <w:rsid w:val="006D6DE7"/>
    <w:rsid w:val="006D76FA"/>
    <w:rsid w:val="006E2CB9"/>
    <w:rsid w:val="006F061D"/>
    <w:rsid w:val="006F2D23"/>
    <w:rsid w:val="00705F64"/>
    <w:rsid w:val="00717280"/>
    <w:rsid w:val="00723353"/>
    <w:rsid w:val="00733591"/>
    <w:rsid w:val="00736D62"/>
    <w:rsid w:val="007512DA"/>
    <w:rsid w:val="0078227E"/>
    <w:rsid w:val="00794509"/>
    <w:rsid w:val="007972F6"/>
    <w:rsid w:val="007A1199"/>
    <w:rsid w:val="007B4DCF"/>
    <w:rsid w:val="007C6874"/>
    <w:rsid w:val="007D1DE0"/>
    <w:rsid w:val="00801E34"/>
    <w:rsid w:val="00802975"/>
    <w:rsid w:val="008074DC"/>
    <w:rsid w:val="00807B1D"/>
    <w:rsid w:val="008153B2"/>
    <w:rsid w:val="0081710D"/>
    <w:rsid w:val="00821480"/>
    <w:rsid w:val="00825E97"/>
    <w:rsid w:val="00844605"/>
    <w:rsid w:val="00852E55"/>
    <w:rsid w:val="0085681A"/>
    <w:rsid w:val="008760F6"/>
    <w:rsid w:val="0087643F"/>
    <w:rsid w:val="00880CDD"/>
    <w:rsid w:val="008A0E7C"/>
    <w:rsid w:val="008A21C6"/>
    <w:rsid w:val="008A572C"/>
    <w:rsid w:val="008E0B76"/>
    <w:rsid w:val="008E0EDA"/>
    <w:rsid w:val="008F63D4"/>
    <w:rsid w:val="00932BEC"/>
    <w:rsid w:val="0094234B"/>
    <w:rsid w:val="00942D84"/>
    <w:rsid w:val="009527A9"/>
    <w:rsid w:val="00952DEB"/>
    <w:rsid w:val="009627D3"/>
    <w:rsid w:val="0097128B"/>
    <w:rsid w:val="0099150C"/>
    <w:rsid w:val="009B196A"/>
    <w:rsid w:val="009B4A96"/>
    <w:rsid w:val="009C0CAE"/>
    <w:rsid w:val="009C6D64"/>
    <w:rsid w:val="009D59EB"/>
    <w:rsid w:val="009E668C"/>
    <w:rsid w:val="009F7035"/>
    <w:rsid w:val="00A12F3A"/>
    <w:rsid w:val="00A15D02"/>
    <w:rsid w:val="00A17072"/>
    <w:rsid w:val="00A23D3C"/>
    <w:rsid w:val="00A244BB"/>
    <w:rsid w:val="00A2595B"/>
    <w:rsid w:val="00A3178B"/>
    <w:rsid w:val="00A407D5"/>
    <w:rsid w:val="00A4621D"/>
    <w:rsid w:val="00A46418"/>
    <w:rsid w:val="00A72D33"/>
    <w:rsid w:val="00A737B1"/>
    <w:rsid w:val="00A761F9"/>
    <w:rsid w:val="00A80D75"/>
    <w:rsid w:val="00A96F90"/>
    <w:rsid w:val="00AA30E7"/>
    <w:rsid w:val="00AC15A9"/>
    <w:rsid w:val="00AC1D1C"/>
    <w:rsid w:val="00AC53A9"/>
    <w:rsid w:val="00AC6364"/>
    <w:rsid w:val="00AE00BA"/>
    <w:rsid w:val="00AE3400"/>
    <w:rsid w:val="00AE6A83"/>
    <w:rsid w:val="00AE79DD"/>
    <w:rsid w:val="00B13916"/>
    <w:rsid w:val="00B357A7"/>
    <w:rsid w:val="00B37DB3"/>
    <w:rsid w:val="00B541ED"/>
    <w:rsid w:val="00B612B8"/>
    <w:rsid w:val="00B62A4F"/>
    <w:rsid w:val="00B631E1"/>
    <w:rsid w:val="00B64DFD"/>
    <w:rsid w:val="00B6512E"/>
    <w:rsid w:val="00B65CE4"/>
    <w:rsid w:val="00B67D1D"/>
    <w:rsid w:val="00B73EB4"/>
    <w:rsid w:val="00B87DF9"/>
    <w:rsid w:val="00B91446"/>
    <w:rsid w:val="00B92DDE"/>
    <w:rsid w:val="00B95CB3"/>
    <w:rsid w:val="00B962FF"/>
    <w:rsid w:val="00B966AF"/>
    <w:rsid w:val="00BA0BF2"/>
    <w:rsid w:val="00BB38B4"/>
    <w:rsid w:val="00BB45C4"/>
    <w:rsid w:val="00BF560B"/>
    <w:rsid w:val="00C0171F"/>
    <w:rsid w:val="00C12872"/>
    <w:rsid w:val="00C154F5"/>
    <w:rsid w:val="00C33DC1"/>
    <w:rsid w:val="00C36E51"/>
    <w:rsid w:val="00C47881"/>
    <w:rsid w:val="00C604FE"/>
    <w:rsid w:val="00C60D5C"/>
    <w:rsid w:val="00C809D3"/>
    <w:rsid w:val="00C82B6E"/>
    <w:rsid w:val="00C857FF"/>
    <w:rsid w:val="00C9613B"/>
    <w:rsid w:val="00C97402"/>
    <w:rsid w:val="00CA0C49"/>
    <w:rsid w:val="00CB00B2"/>
    <w:rsid w:val="00CB17BC"/>
    <w:rsid w:val="00CC5116"/>
    <w:rsid w:val="00CC5735"/>
    <w:rsid w:val="00CD050D"/>
    <w:rsid w:val="00CF59F1"/>
    <w:rsid w:val="00D008B2"/>
    <w:rsid w:val="00D07CD8"/>
    <w:rsid w:val="00D1241C"/>
    <w:rsid w:val="00D25E2B"/>
    <w:rsid w:val="00D30226"/>
    <w:rsid w:val="00D30417"/>
    <w:rsid w:val="00D43787"/>
    <w:rsid w:val="00D8141C"/>
    <w:rsid w:val="00D84D02"/>
    <w:rsid w:val="00D91FA2"/>
    <w:rsid w:val="00DB6A1E"/>
    <w:rsid w:val="00DC241D"/>
    <w:rsid w:val="00DC4ADD"/>
    <w:rsid w:val="00DD0CE0"/>
    <w:rsid w:val="00DD3128"/>
    <w:rsid w:val="00E0192C"/>
    <w:rsid w:val="00E0342B"/>
    <w:rsid w:val="00E03DC7"/>
    <w:rsid w:val="00E20E54"/>
    <w:rsid w:val="00E31123"/>
    <w:rsid w:val="00E339D9"/>
    <w:rsid w:val="00E42395"/>
    <w:rsid w:val="00E4300E"/>
    <w:rsid w:val="00E506A9"/>
    <w:rsid w:val="00E618BB"/>
    <w:rsid w:val="00E844EF"/>
    <w:rsid w:val="00EA4C36"/>
    <w:rsid w:val="00EB0749"/>
    <w:rsid w:val="00EC184C"/>
    <w:rsid w:val="00ED496F"/>
    <w:rsid w:val="00ED6E50"/>
    <w:rsid w:val="00EE115A"/>
    <w:rsid w:val="00EF4A7B"/>
    <w:rsid w:val="00EF5A1B"/>
    <w:rsid w:val="00F148D3"/>
    <w:rsid w:val="00F15D1D"/>
    <w:rsid w:val="00F25E55"/>
    <w:rsid w:val="00F27EBE"/>
    <w:rsid w:val="00F302C6"/>
    <w:rsid w:val="00F31635"/>
    <w:rsid w:val="00F361BB"/>
    <w:rsid w:val="00F46707"/>
    <w:rsid w:val="00F467A2"/>
    <w:rsid w:val="00F523D8"/>
    <w:rsid w:val="00F57E01"/>
    <w:rsid w:val="00F617D3"/>
    <w:rsid w:val="00F626C1"/>
    <w:rsid w:val="00F7353D"/>
    <w:rsid w:val="00F7475A"/>
    <w:rsid w:val="00F74760"/>
    <w:rsid w:val="00F765CF"/>
    <w:rsid w:val="00F92148"/>
    <w:rsid w:val="00FB2B35"/>
    <w:rsid w:val="00FB6442"/>
    <w:rsid w:val="00FC0CA7"/>
    <w:rsid w:val="00FC211A"/>
    <w:rsid w:val="00FD65FC"/>
    <w:rsid w:val="00FE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938E76"/>
  <w15:docId w15:val="{3380A3A8-98C8-4D61-8B8E-63FD7EDB4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9E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FB2B3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Char">
    <w:name w:val="Body Text 2 Char"/>
    <w:link w:val="BodyText2"/>
    <w:locked/>
    <w:rsid w:val="009D59EB"/>
    <w:rPr>
      <w:rFonts w:ascii="Arial LatArm" w:hAnsi="Arial LatArm"/>
      <w:lang w:val="en-US" w:eastAsia="en-US" w:bidi="ar-SA"/>
    </w:rPr>
  </w:style>
  <w:style w:type="paragraph" w:styleId="BodyText2">
    <w:name w:val="Body Text 2"/>
    <w:basedOn w:val="Normal"/>
    <w:link w:val="BodyText2Char"/>
    <w:rsid w:val="009D59E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ListParagraph">
    <w:name w:val="List Paragraph"/>
    <w:basedOn w:val="Normal"/>
    <w:qFormat/>
    <w:rsid w:val="009D59EB"/>
    <w:pPr>
      <w:ind w:left="720"/>
      <w:contextualSpacing/>
    </w:pPr>
    <w:rPr>
      <w:lang w:val="ru-RU" w:eastAsia="ru-RU"/>
    </w:rPr>
  </w:style>
  <w:style w:type="paragraph" w:styleId="BodyTextIndent">
    <w:name w:val="Body Text Indent"/>
    <w:basedOn w:val="Normal"/>
    <w:rsid w:val="00880CDD"/>
    <w:pPr>
      <w:spacing w:after="120"/>
      <w:ind w:left="283"/>
    </w:pPr>
  </w:style>
  <w:style w:type="table" w:styleId="TableGrid">
    <w:name w:val="Table Grid"/>
    <w:basedOn w:val="TableNormal"/>
    <w:rsid w:val="00387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B64DFD"/>
    <w:rPr>
      <w:i/>
      <w:iCs/>
    </w:rPr>
  </w:style>
  <w:style w:type="paragraph" w:styleId="FootnoteText">
    <w:name w:val="footnote text"/>
    <w:basedOn w:val="Normal"/>
    <w:link w:val="FootnoteTextChar"/>
    <w:rsid w:val="00DC241D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rsid w:val="00DC241D"/>
    <w:rPr>
      <w:rFonts w:ascii="Times Armenian" w:hAnsi="Times Armenian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195BD1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195BD1"/>
  </w:style>
  <w:style w:type="character" w:customStyle="1" w:styleId="Heading1Char">
    <w:name w:val="Heading 1 Char"/>
    <w:basedOn w:val="DefaultParagraphFont"/>
    <w:link w:val="Heading1"/>
    <w:uiPriority w:val="9"/>
    <w:rsid w:val="00FB2B35"/>
    <w:rPr>
      <w:b/>
      <w:bCs/>
      <w:kern w:val="36"/>
      <w:sz w:val="48"/>
      <w:szCs w:val="48"/>
      <w:lang w:val="ru-RU" w:eastAsia="ru-RU"/>
    </w:rPr>
  </w:style>
  <w:style w:type="paragraph" w:styleId="NoSpacing">
    <w:name w:val="No Spacing"/>
    <w:uiPriority w:val="1"/>
    <w:qFormat/>
    <w:rsid w:val="006D76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88661-7B47-4ECA-A489-A227B99F1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4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Harutyunyan</dc:creator>
  <cp:keywords>https://mul2.parliament.am/tasks/414053/oneclick?token=79a839d89afab24fd2ce4b6f1473ae6c</cp:keywords>
  <cp:lastModifiedBy>Administrator</cp:lastModifiedBy>
  <cp:revision>175</cp:revision>
  <cp:lastPrinted>2019-10-24T12:36:00Z</cp:lastPrinted>
  <dcterms:created xsi:type="dcterms:W3CDTF">2019-09-26T05:24:00Z</dcterms:created>
  <dcterms:modified xsi:type="dcterms:W3CDTF">2026-03-30T06:16:00Z</dcterms:modified>
</cp:coreProperties>
</file>